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opLinePunct/>
        <w:adjustRightInd w:val="0"/>
        <w:snapToGrid w:val="0"/>
        <w:spacing w:line="480" w:lineRule="auto"/>
        <w:jc w:val="left"/>
        <w:rPr>
          <w:rFonts w:ascii="宋体" w:hAnsi="宋体" w:cs="宋体"/>
          <w:kern w:val="0"/>
          <w:sz w:val="24"/>
        </w:rPr>
      </w:pPr>
      <w:r>
        <w:rPr>
          <w:rFonts w:hint="eastAsia" w:ascii="宋体" w:hAnsi="宋体" w:cs="宋体"/>
          <w:kern w:val="0"/>
          <w:sz w:val="24"/>
        </w:rPr>
        <w:t>附件一：</w:t>
      </w:r>
    </w:p>
    <w:p>
      <w:pPr>
        <w:widowControl/>
        <w:snapToGrid w:val="0"/>
        <w:spacing w:before="260" w:after="260"/>
        <w:ind w:right="384"/>
        <w:jc w:val="center"/>
        <w:rPr>
          <w:rFonts w:ascii="宋体" w:hAnsi="宋体" w:cs="宋体"/>
          <w:b/>
          <w:bCs/>
          <w:kern w:val="0"/>
          <w:sz w:val="24"/>
        </w:rPr>
      </w:pPr>
      <w:bookmarkStart w:id="1" w:name="_GoBack"/>
      <w:r>
        <w:rPr>
          <w:rFonts w:hint="eastAsia" w:ascii="宋体" w:hAnsi="宋体" w:cs="宋体"/>
          <w:b/>
          <w:bCs/>
          <w:kern w:val="0"/>
          <w:sz w:val="28"/>
          <w:szCs w:val="28"/>
        </w:rPr>
        <w:t>投标人声明</w:t>
      </w:r>
    </w:p>
    <w:bookmarkEnd w:id="1"/>
    <w:p>
      <w:pPr>
        <w:keepNext w:val="0"/>
        <w:keepLines w:val="0"/>
        <w:pageBreakBefore w:val="0"/>
        <w:kinsoku/>
        <w:wordWrap/>
        <w:overflowPunct/>
        <w:topLinePunct w:val="0"/>
        <w:autoSpaceDE/>
        <w:autoSpaceDN/>
        <w:bidi w:val="0"/>
        <w:adjustRightInd/>
        <w:spacing w:line="360" w:lineRule="auto"/>
        <w:jc w:val="left"/>
        <w:textAlignment w:val="auto"/>
        <w:rPr>
          <w:rFonts w:ascii="宋体" w:hAnsi="宋体" w:cs="宋体"/>
          <w:kern w:val="0"/>
          <w:sz w:val="24"/>
        </w:rPr>
      </w:pPr>
      <w:bookmarkStart w:id="0" w:name="_Toc4154504"/>
      <w:r>
        <w:rPr>
          <w:rFonts w:hint="eastAsia" w:ascii="宋体" w:hAnsi="宋体" w:cs="宋体"/>
          <w:sz w:val="24"/>
        </w:rPr>
        <w:t>广州市城投资产经营管理有限公司珠江新城分公司</w:t>
      </w:r>
      <w:r>
        <w:rPr>
          <w:rFonts w:hint="eastAsia" w:ascii="宋体" w:hAnsi="宋体" w:cs="宋体"/>
          <w:kern w:val="0"/>
          <w:sz w:val="24"/>
        </w:rPr>
        <w:t>：</w:t>
      </w:r>
      <w:bookmarkEnd w:id="0"/>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本公司就参加</w:t>
      </w:r>
      <w:r>
        <w:rPr>
          <w:rFonts w:hint="eastAsia" w:ascii="宋体" w:hAnsi="宋体" w:cs="宋体"/>
          <w:kern w:val="0"/>
          <w:sz w:val="24"/>
          <w:u w:val="single"/>
        </w:rPr>
        <w:t>新中轴线经营性项目2023年度监理</w:t>
      </w:r>
      <w:r>
        <w:rPr>
          <w:rFonts w:hint="eastAsia" w:ascii="宋体" w:hAnsi="宋体" w:cs="宋体"/>
          <w:kern w:val="0"/>
          <w:sz w:val="24"/>
          <w:u w:val="single"/>
          <w:lang w:eastAsia="zh-CN"/>
        </w:rPr>
        <w:t>项目</w:t>
      </w:r>
      <w:r>
        <w:rPr>
          <w:rFonts w:hint="eastAsia" w:ascii="宋体" w:hAnsi="宋体" w:cs="宋体"/>
          <w:kern w:val="0"/>
          <w:sz w:val="24"/>
        </w:rPr>
        <w:t>投标工作，作出郑重声明：</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一、本公司保证投标报名材料及其后提供的一切材料都是真实的。</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二、本公司保证不与其他单位围标、串标，不出让投标资格，不向</w:t>
      </w:r>
      <w:r>
        <w:rPr>
          <w:rFonts w:hint="eastAsia" w:ascii="宋体" w:hAnsi="宋体" w:cs="宋体"/>
          <w:kern w:val="0"/>
          <w:sz w:val="24"/>
          <w:lang w:eastAsia="zh-CN"/>
        </w:rPr>
        <w:t>招选</w:t>
      </w:r>
      <w:r>
        <w:rPr>
          <w:rFonts w:hint="eastAsia" w:ascii="宋体" w:hAnsi="宋体" w:cs="宋体"/>
          <w:kern w:val="0"/>
          <w:sz w:val="24"/>
        </w:rPr>
        <w:t>人或评标委员会成员行贿。</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三、本公司及其有隶属关系的机构，没有参加本项目</w:t>
      </w:r>
      <w:r>
        <w:rPr>
          <w:rFonts w:hint="eastAsia" w:ascii="宋体" w:hAnsi="宋体" w:cs="宋体"/>
          <w:kern w:val="0"/>
          <w:sz w:val="24"/>
          <w:lang w:eastAsia="zh-CN"/>
        </w:rPr>
        <w:t>招选</w:t>
      </w:r>
      <w:r>
        <w:rPr>
          <w:rFonts w:hint="eastAsia" w:ascii="宋体" w:hAnsi="宋体" w:cs="宋体"/>
          <w:kern w:val="0"/>
          <w:sz w:val="24"/>
        </w:rPr>
        <w:t>文件的编写工作；本公司与本次</w:t>
      </w:r>
      <w:r>
        <w:rPr>
          <w:rFonts w:hint="eastAsia" w:ascii="宋体" w:hAnsi="宋体" w:cs="宋体"/>
          <w:kern w:val="0"/>
          <w:sz w:val="24"/>
          <w:lang w:eastAsia="zh-CN"/>
        </w:rPr>
        <w:t>招选</w:t>
      </w:r>
      <w:r>
        <w:rPr>
          <w:rFonts w:hint="eastAsia" w:ascii="宋体" w:hAnsi="宋体" w:cs="宋体"/>
          <w:kern w:val="0"/>
          <w:sz w:val="24"/>
        </w:rPr>
        <w:t>的</w:t>
      </w:r>
      <w:r>
        <w:rPr>
          <w:rFonts w:hint="eastAsia" w:ascii="宋体" w:hAnsi="宋体" w:cs="宋体"/>
          <w:kern w:val="0"/>
          <w:sz w:val="24"/>
          <w:lang w:eastAsia="zh-CN"/>
        </w:rPr>
        <w:t>招选</w:t>
      </w:r>
      <w:r>
        <w:rPr>
          <w:rFonts w:hint="eastAsia" w:ascii="宋体" w:hAnsi="宋体" w:cs="宋体"/>
          <w:kern w:val="0"/>
          <w:sz w:val="24"/>
        </w:rPr>
        <w:t>代理机构没有隶属关系或其他利害关系；本公司与本工程的承包单位以及建筑材料、建筑构配件和设备供应单位没有隶属关系或其他利害关系。</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四、本公司承诺，中标后严格执行安全生产相关管理规定。</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五、本公司保证本项目拟派的项目负责人没有在其他在建项目中任职或者不符合任职数量规定（国家注册监理工程师可以同时担任不超过三个项目的总监理工程师），如有违反，本公司愿意接受被取消中标资格及没收投标保证金。</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本公司违反上述保证，或本声明陈述与事实不符，经查实，本公司愿意接受公开通报，承担由此带来的法律后果，并自愿停止参加广州市行政辖区内的</w:t>
      </w:r>
      <w:r>
        <w:rPr>
          <w:rFonts w:hint="eastAsia" w:ascii="宋体" w:hAnsi="宋体" w:cs="宋体"/>
          <w:kern w:val="0"/>
          <w:sz w:val="24"/>
          <w:lang w:eastAsia="zh-CN"/>
        </w:rPr>
        <w:t>招选</w:t>
      </w:r>
      <w:r>
        <w:rPr>
          <w:rFonts w:hint="eastAsia" w:ascii="宋体" w:hAnsi="宋体" w:cs="宋体"/>
          <w:kern w:val="0"/>
          <w:sz w:val="24"/>
        </w:rPr>
        <w:t>投标活动三个月。</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rPr>
        <w:t>特此声明。</w:t>
      </w:r>
    </w:p>
    <w:p>
      <w:pPr>
        <w:keepNext w:val="0"/>
        <w:keepLines w:val="0"/>
        <w:pageBreakBefore w:val="0"/>
        <w:kinsoku/>
        <w:wordWrap/>
        <w:overflowPunct/>
        <w:topLinePunct w:val="0"/>
        <w:autoSpaceDE/>
        <w:autoSpaceDN/>
        <w:bidi w:val="0"/>
        <w:adjustRightInd/>
        <w:snapToGrid w:val="0"/>
        <w:spacing w:line="360" w:lineRule="auto"/>
        <w:ind w:firstLine="4320" w:firstLineChars="1800"/>
        <w:jc w:val="left"/>
        <w:textAlignment w:val="auto"/>
        <w:rPr>
          <w:rFonts w:ascii="宋体" w:hAnsi="宋体" w:cs="宋体"/>
          <w:kern w:val="0"/>
          <w:sz w:val="24"/>
        </w:rPr>
      </w:pPr>
      <w:r>
        <w:rPr>
          <w:rFonts w:hint="eastAsia" w:ascii="宋体" w:hAnsi="宋体" w:cs="宋体"/>
          <w:kern w:val="0"/>
          <w:sz w:val="24"/>
        </w:rPr>
        <w:t>声明企业：</w:t>
      </w:r>
      <w:r>
        <w:rPr>
          <w:rFonts w:ascii="宋体" w:hAnsi="宋体" w:cs="宋体"/>
          <w:kern w:val="0"/>
          <w:sz w:val="24"/>
        </w:rPr>
        <w:t xml:space="preserve">            (企业公章)</w:t>
      </w:r>
    </w:p>
    <w:p>
      <w:pPr>
        <w:keepNext w:val="0"/>
        <w:keepLines w:val="0"/>
        <w:pageBreakBefore w:val="0"/>
        <w:kinsoku/>
        <w:wordWrap/>
        <w:overflowPunct/>
        <w:topLinePunct w:val="0"/>
        <w:autoSpaceDE/>
        <w:autoSpaceDN/>
        <w:bidi w:val="0"/>
        <w:adjustRightInd/>
        <w:snapToGrid w:val="0"/>
        <w:spacing w:line="360" w:lineRule="auto"/>
        <w:ind w:firstLine="4252" w:firstLineChars="1772"/>
        <w:textAlignment w:val="auto"/>
        <w:rPr>
          <w:rFonts w:ascii="宋体" w:hAnsi="宋体" w:cs="宋体"/>
          <w:kern w:val="0"/>
          <w:sz w:val="24"/>
        </w:rPr>
      </w:pPr>
      <w:r>
        <w:rPr>
          <w:rFonts w:hint="eastAsia" w:ascii="宋体" w:hAnsi="宋体" w:cs="宋体"/>
          <w:kern w:val="0"/>
          <w:sz w:val="24"/>
        </w:rPr>
        <w:t>法定代表人签字：</w:t>
      </w:r>
    </w:p>
    <w:p>
      <w:pPr>
        <w:keepNext w:val="0"/>
        <w:keepLines w:val="0"/>
        <w:pageBreakBefore w:val="0"/>
        <w:kinsoku/>
        <w:wordWrap/>
        <w:overflowPunct/>
        <w:topLinePunct w:val="0"/>
        <w:autoSpaceDE/>
        <w:autoSpaceDN/>
        <w:bidi w:val="0"/>
        <w:adjustRightInd/>
        <w:snapToGrid w:val="0"/>
        <w:spacing w:line="360" w:lineRule="auto"/>
        <w:ind w:firstLine="4252" w:firstLineChars="1772"/>
        <w:textAlignment w:val="auto"/>
        <w:rPr>
          <w:rFonts w:ascii="宋体" w:hAnsi="宋体" w:cs="宋体"/>
          <w:kern w:val="0"/>
          <w:sz w:val="24"/>
        </w:rPr>
      </w:pPr>
      <w:r>
        <w:rPr>
          <w:rFonts w:hint="eastAsia" w:ascii="宋体" w:hAnsi="宋体" w:cs="宋体"/>
          <w:kern w:val="0"/>
          <w:sz w:val="24"/>
        </w:rPr>
        <w:t>总监理工程师签字：</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cs="宋体"/>
        </w:rPr>
      </w:pP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spacing w:line="560" w:lineRule="exact"/>
        <w:jc w:val="left"/>
        <w:rPr>
          <w:rFonts w:ascii="宋体" w:hAnsi="宋体"/>
        </w:rPr>
      </w:pPr>
    </w:p>
    <w:sectPr>
      <w:headerReference r:id="rId3" w:type="default"/>
      <w:footerReference r:id="rId4" w:type="default"/>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YTNmNWQzMTBmNTU0OTg2ZjY5Yjk5NjVkZWI2YzcifQ=="/>
  </w:docVars>
  <w:rsids>
    <w:rsidRoot w:val="00172A27"/>
    <w:rsid w:val="00005C99"/>
    <w:rsid w:val="00031F1A"/>
    <w:rsid w:val="00087726"/>
    <w:rsid w:val="000A6AF1"/>
    <w:rsid w:val="000F3A09"/>
    <w:rsid w:val="00136979"/>
    <w:rsid w:val="00146EC4"/>
    <w:rsid w:val="00152AE7"/>
    <w:rsid w:val="00166D18"/>
    <w:rsid w:val="00172A27"/>
    <w:rsid w:val="00197E19"/>
    <w:rsid w:val="001B48B4"/>
    <w:rsid w:val="001C70CC"/>
    <w:rsid w:val="001D4F32"/>
    <w:rsid w:val="002301DE"/>
    <w:rsid w:val="002425ED"/>
    <w:rsid w:val="002455E8"/>
    <w:rsid w:val="00250FAB"/>
    <w:rsid w:val="00252C7A"/>
    <w:rsid w:val="0028119E"/>
    <w:rsid w:val="00293649"/>
    <w:rsid w:val="002F01FC"/>
    <w:rsid w:val="003064E1"/>
    <w:rsid w:val="00340871"/>
    <w:rsid w:val="003447F0"/>
    <w:rsid w:val="00361CDF"/>
    <w:rsid w:val="00362A28"/>
    <w:rsid w:val="00366B23"/>
    <w:rsid w:val="00382758"/>
    <w:rsid w:val="003A356C"/>
    <w:rsid w:val="003D06D5"/>
    <w:rsid w:val="004154C9"/>
    <w:rsid w:val="00433811"/>
    <w:rsid w:val="004439DE"/>
    <w:rsid w:val="0044525F"/>
    <w:rsid w:val="0049536D"/>
    <w:rsid w:val="004B32ED"/>
    <w:rsid w:val="004C3960"/>
    <w:rsid w:val="0055401F"/>
    <w:rsid w:val="005B43DB"/>
    <w:rsid w:val="00611628"/>
    <w:rsid w:val="0065241D"/>
    <w:rsid w:val="00655B45"/>
    <w:rsid w:val="006575F5"/>
    <w:rsid w:val="00677E05"/>
    <w:rsid w:val="006A1B6F"/>
    <w:rsid w:val="006D5E18"/>
    <w:rsid w:val="00715CD2"/>
    <w:rsid w:val="007757B4"/>
    <w:rsid w:val="007915B5"/>
    <w:rsid w:val="00793078"/>
    <w:rsid w:val="007A32C0"/>
    <w:rsid w:val="007B43A2"/>
    <w:rsid w:val="007F1D4F"/>
    <w:rsid w:val="00811FC3"/>
    <w:rsid w:val="00815125"/>
    <w:rsid w:val="00833FEE"/>
    <w:rsid w:val="0085379C"/>
    <w:rsid w:val="0085451A"/>
    <w:rsid w:val="008B233B"/>
    <w:rsid w:val="008C1178"/>
    <w:rsid w:val="008F18F3"/>
    <w:rsid w:val="00960E26"/>
    <w:rsid w:val="00971509"/>
    <w:rsid w:val="00993840"/>
    <w:rsid w:val="00995C55"/>
    <w:rsid w:val="009D5F63"/>
    <w:rsid w:val="009F48AE"/>
    <w:rsid w:val="00A00826"/>
    <w:rsid w:val="00A14ECE"/>
    <w:rsid w:val="00A31003"/>
    <w:rsid w:val="00A73D4C"/>
    <w:rsid w:val="00A77F91"/>
    <w:rsid w:val="00AA4403"/>
    <w:rsid w:val="00AD4150"/>
    <w:rsid w:val="00AD73B6"/>
    <w:rsid w:val="00AF3677"/>
    <w:rsid w:val="00B27C56"/>
    <w:rsid w:val="00B56FC8"/>
    <w:rsid w:val="00B75D2E"/>
    <w:rsid w:val="00B80B87"/>
    <w:rsid w:val="00B85182"/>
    <w:rsid w:val="00B971A9"/>
    <w:rsid w:val="00B9729F"/>
    <w:rsid w:val="00C02939"/>
    <w:rsid w:val="00C14630"/>
    <w:rsid w:val="00C4278C"/>
    <w:rsid w:val="00C560BE"/>
    <w:rsid w:val="00C65612"/>
    <w:rsid w:val="00CA3057"/>
    <w:rsid w:val="00CC29AF"/>
    <w:rsid w:val="00D0332A"/>
    <w:rsid w:val="00D252F5"/>
    <w:rsid w:val="00D565D9"/>
    <w:rsid w:val="00DA28D7"/>
    <w:rsid w:val="00DB05E3"/>
    <w:rsid w:val="00DD3999"/>
    <w:rsid w:val="00DF5B9A"/>
    <w:rsid w:val="00E17467"/>
    <w:rsid w:val="00E47E1F"/>
    <w:rsid w:val="00E702A6"/>
    <w:rsid w:val="00E843F7"/>
    <w:rsid w:val="00EA5AA6"/>
    <w:rsid w:val="00EE7609"/>
    <w:rsid w:val="00EF60E6"/>
    <w:rsid w:val="00F021C0"/>
    <w:rsid w:val="00F11AF3"/>
    <w:rsid w:val="00F97B6A"/>
    <w:rsid w:val="00FA58C0"/>
    <w:rsid w:val="00FB25FA"/>
    <w:rsid w:val="00FC57F8"/>
    <w:rsid w:val="00FD31CD"/>
    <w:rsid w:val="00FF1DDB"/>
    <w:rsid w:val="01DA206A"/>
    <w:rsid w:val="01F866A0"/>
    <w:rsid w:val="02002746"/>
    <w:rsid w:val="0214259B"/>
    <w:rsid w:val="025A2AF4"/>
    <w:rsid w:val="026300E8"/>
    <w:rsid w:val="031572EC"/>
    <w:rsid w:val="03581A96"/>
    <w:rsid w:val="03FC0DC5"/>
    <w:rsid w:val="066C20CC"/>
    <w:rsid w:val="067A3200"/>
    <w:rsid w:val="08180136"/>
    <w:rsid w:val="082046E0"/>
    <w:rsid w:val="08F61485"/>
    <w:rsid w:val="0B872870"/>
    <w:rsid w:val="0C54717C"/>
    <w:rsid w:val="0E5D54C3"/>
    <w:rsid w:val="0F191DBB"/>
    <w:rsid w:val="0FD9483D"/>
    <w:rsid w:val="0FEA2694"/>
    <w:rsid w:val="10385B06"/>
    <w:rsid w:val="11171F2F"/>
    <w:rsid w:val="11A210F4"/>
    <w:rsid w:val="11D17943"/>
    <w:rsid w:val="11F94258"/>
    <w:rsid w:val="125629BA"/>
    <w:rsid w:val="133B752F"/>
    <w:rsid w:val="15566D85"/>
    <w:rsid w:val="15952EAF"/>
    <w:rsid w:val="1759465F"/>
    <w:rsid w:val="176346D6"/>
    <w:rsid w:val="186A1EA8"/>
    <w:rsid w:val="18FA6267"/>
    <w:rsid w:val="19351EC9"/>
    <w:rsid w:val="1A780E14"/>
    <w:rsid w:val="1AF624E0"/>
    <w:rsid w:val="1C1263F4"/>
    <w:rsid w:val="1CC73577"/>
    <w:rsid w:val="1D6F003D"/>
    <w:rsid w:val="1E0D4361"/>
    <w:rsid w:val="1E88571C"/>
    <w:rsid w:val="2075515F"/>
    <w:rsid w:val="21396677"/>
    <w:rsid w:val="215D2997"/>
    <w:rsid w:val="22524577"/>
    <w:rsid w:val="227D6746"/>
    <w:rsid w:val="22E018CA"/>
    <w:rsid w:val="235A6441"/>
    <w:rsid w:val="23BD1B6E"/>
    <w:rsid w:val="249F4C41"/>
    <w:rsid w:val="24DB5522"/>
    <w:rsid w:val="25E66533"/>
    <w:rsid w:val="26215868"/>
    <w:rsid w:val="264C5DF2"/>
    <w:rsid w:val="266E20E5"/>
    <w:rsid w:val="26AE00FF"/>
    <w:rsid w:val="27BE3A96"/>
    <w:rsid w:val="27C625EE"/>
    <w:rsid w:val="29634176"/>
    <w:rsid w:val="2A926103"/>
    <w:rsid w:val="2AC27C65"/>
    <w:rsid w:val="2AC43A2D"/>
    <w:rsid w:val="2D047038"/>
    <w:rsid w:val="2E741810"/>
    <w:rsid w:val="2E890DC7"/>
    <w:rsid w:val="2EA87763"/>
    <w:rsid w:val="2EC9387F"/>
    <w:rsid w:val="2F0D408E"/>
    <w:rsid w:val="2FDB6B42"/>
    <w:rsid w:val="2FF30C5B"/>
    <w:rsid w:val="316C6711"/>
    <w:rsid w:val="318B3486"/>
    <w:rsid w:val="319916F6"/>
    <w:rsid w:val="31C614B0"/>
    <w:rsid w:val="33706BA5"/>
    <w:rsid w:val="35E7687A"/>
    <w:rsid w:val="35EA4C3A"/>
    <w:rsid w:val="36C3004B"/>
    <w:rsid w:val="37CC59E7"/>
    <w:rsid w:val="385221BF"/>
    <w:rsid w:val="385E741E"/>
    <w:rsid w:val="38950F7E"/>
    <w:rsid w:val="390452B5"/>
    <w:rsid w:val="391C6411"/>
    <w:rsid w:val="394F7E1A"/>
    <w:rsid w:val="39C81D73"/>
    <w:rsid w:val="39CE0D0B"/>
    <w:rsid w:val="3AF53825"/>
    <w:rsid w:val="3B7B4FBD"/>
    <w:rsid w:val="3B9D031B"/>
    <w:rsid w:val="3D3E1CCE"/>
    <w:rsid w:val="3D782584"/>
    <w:rsid w:val="3D8E337B"/>
    <w:rsid w:val="3EFC72AA"/>
    <w:rsid w:val="404906D0"/>
    <w:rsid w:val="41DC46FC"/>
    <w:rsid w:val="42017919"/>
    <w:rsid w:val="42C15E73"/>
    <w:rsid w:val="438A5D9C"/>
    <w:rsid w:val="44AE51D1"/>
    <w:rsid w:val="44F87F8A"/>
    <w:rsid w:val="465E223E"/>
    <w:rsid w:val="46C41BC3"/>
    <w:rsid w:val="47B861E4"/>
    <w:rsid w:val="4A0C1D9D"/>
    <w:rsid w:val="4A650332"/>
    <w:rsid w:val="4AB75B89"/>
    <w:rsid w:val="4AC25405"/>
    <w:rsid w:val="4AD67CE6"/>
    <w:rsid w:val="4B94546E"/>
    <w:rsid w:val="4BDD401B"/>
    <w:rsid w:val="4CF23D32"/>
    <w:rsid w:val="4D9860AD"/>
    <w:rsid w:val="4E3577F0"/>
    <w:rsid w:val="4E373B92"/>
    <w:rsid w:val="4EB5504F"/>
    <w:rsid w:val="4F296D74"/>
    <w:rsid w:val="4F390475"/>
    <w:rsid w:val="4FE0384C"/>
    <w:rsid w:val="501036A7"/>
    <w:rsid w:val="50935F96"/>
    <w:rsid w:val="50A150C8"/>
    <w:rsid w:val="50FC6EFD"/>
    <w:rsid w:val="513A19E8"/>
    <w:rsid w:val="514836D1"/>
    <w:rsid w:val="528667A7"/>
    <w:rsid w:val="531F79CF"/>
    <w:rsid w:val="53241547"/>
    <w:rsid w:val="53460089"/>
    <w:rsid w:val="5363074E"/>
    <w:rsid w:val="53D736AB"/>
    <w:rsid w:val="54F022F4"/>
    <w:rsid w:val="560967E0"/>
    <w:rsid w:val="583E7856"/>
    <w:rsid w:val="59337D58"/>
    <w:rsid w:val="5D671BE9"/>
    <w:rsid w:val="5F967D81"/>
    <w:rsid w:val="5FC9060E"/>
    <w:rsid w:val="60896E55"/>
    <w:rsid w:val="618B4AAB"/>
    <w:rsid w:val="621D3B59"/>
    <w:rsid w:val="63250A5C"/>
    <w:rsid w:val="6328709C"/>
    <w:rsid w:val="639C1D8F"/>
    <w:rsid w:val="643E5F32"/>
    <w:rsid w:val="645E4085"/>
    <w:rsid w:val="6481132A"/>
    <w:rsid w:val="654D5BA0"/>
    <w:rsid w:val="67614DA4"/>
    <w:rsid w:val="677045E3"/>
    <w:rsid w:val="67867AB3"/>
    <w:rsid w:val="680132D4"/>
    <w:rsid w:val="699122EF"/>
    <w:rsid w:val="69A61ED1"/>
    <w:rsid w:val="6AF51CC9"/>
    <w:rsid w:val="6E642966"/>
    <w:rsid w:val="74357AFB"/>
    <w:rsid w:val="74F82D62"/>
    <w:rsid w:val="75702C32"/>
    <w:rsid w:val="763A4F53"/>
    <w:rsid w:val="765A0A39"/>
    <w:rsid w:val="765D7AAA"/>
    <w:rsid w:val="76D875B0"/>
    <w:rsid w:val="77EB568D"/>
    <w:rsid w:val="7AD61EE0"/>
    <w:rsid w:val="7B072503"/>
    <w:rsid w:val="7B2370B5"/>
    <w:rsid w:val="7B921B8C"/>
    <w:rsid w:val="7BE748ED"/>
    <w:rsid w:val="7BEF48E5"/>
    <w:rsid w:val="7C705E9A"/>
    <w:rsid w:val="7DFB6A0E"/>
    <w:rsid w:val="7F08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20"/>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820"/>
      </w:tabs>
      <w:snapToGrid w:val="0"/>
      <w:spacing w:line="360" w:lineRule="auto"/>
      <w:jc w:val="left"/>
    </w:pPr>
    <w:rPr>
      <w:sz w:val="24"/>
    </w:rPr>
  </w:style>
  <w:style w:type="paragraph" w:styleId="4">
    <w:name w:val="annotation text"/>
    <w:basedOn w:val="1"/>
    <w:unhideWhenUsed/>
    <w:qFormat/>
    <w:uiPriority w:val="99"/>
    <w:pPr>
      <w:jc w:val="left"/>
    </w:pPr>
  </w:style>
  <w:style w:type="paragraph" w:styleId="5">
    <w:name w:val="Body Text"/>
    <w:basedOn w:val="1"/>
    <w:unhideWhenUsed/>
    <w:qFormat/>
    <w:uiPriority w:val="0"/>
    <w:pPr>
      <w:spacing w:after="120"/>
    </w:pPr>
    <w:rPr>
      <w:szCs w:val="20"/>
    </w:rPr>
  </w:style>
  <w:style w:type="paragraph" w:styleId="6">
    <w:name w:val="Balloon Text"/>
    <w:basedOn w:val="1"/>
    <w:link w:val="15"/>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5"/>
    <w:qFormat/>
    <w:uiPriority w:val="0"/>
    <w:pPr>
      <w:spacing w:line="312" w:lineRule="auto"/>
      <w:ind w:firstLine="420"/>
    </w:pPr>
    <w:rPr>
      <w:szCs w:val="24"/>
    </w:rPr>
  </w:style>
  <w:style w:type="character" w:styleId="13">
    <w:name w:val="page number"/>
    <w:qFormat/>
    <w:uiPriority w:val="0"/>
  </w:style>
  <w:style w:type="character" w:styleId="14">
    <w:name w:val="Hyperlink"/>
    <w:qFormat/>
    <w:uiPriority w:val="0"/>
    <w:rPr>
      <w:color w:val="000000"/>
      <w:u w:val="none"/>
    </w:rPr>
  </w:style>
  <w:style w:type="character" w:customStyle="1" w:styleId="15">
    <w:name w:val="批注框文本 字符"/>
    <w:link w:val="6"/>
    <w:qFormat/>
    <w:uiPriority w:val="0"/>
    <w:rPr>
      <w:kern w:val="2"/>
      <w:sz w:val="18"/>
      <w:szCs w:val="18"/>
    </w:rPr>
  </w:style>
  <w:style w:type="character" w:customStyle="1" w:styleId="16">
    <w:name w:val="页脚 字符"/>
    <w:link w:val="7"/>
    <w:qFormat/>
    <w:uiPriority w:val="0"/>
    <w:rPr>
      <w:kern w:val="2"/>
      <w:sz w:val="18"/>
      <w:szCs w:val="18"/>
    </w:rPr>
  </w:style>
  <w:style w:type="character" w:customStyle="1" w:styleId="17">
    <w:name w:val="页眉 字符"/>
    <w:link w:val="8"/>
    <w:qFormat/>
    <w:uiPriority w:val="0"/>
    <w:rPr>
      <w:kern w:val="2"/>
      <w:sz w:val="18"/>
      <w:szCs w:val="18"/>
    </w:rPr>
  </w:style>
  <w:style w:type="paragraph" w:customStyle="1" w:styleId="18">
    <w:name w:val="默认段落字体 Para Char Char Char Char"/>
    <w:basedOn w:val="1"/>
    <w:qFormat/>
    <w:uiPriority w:val="0"/>
    <w:rPr>
      <w:szCs w:val="20"/>
    </w:rPr>
  </w:style>
  <w:style w:type="paragraph" w:customStyle="1" w:styleId="19">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2">
    <w:name w:val="Char1 Char Char Char Char Char Char1"/>
    <w:basedOn w:val="1"/>
    <w:qFormat/>
    <w:uiPriority w:val="0"/>
    <w:rPr>
      <w:sz w:val="30"/>
    </w:rPr>
  </w:style>
  <w:style w:type="paragraph" w:customStyle="1" w:styleId="2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Times New Roman" w:hAnsi="Times New Roman" w:eastAsia="楷体_GB2312"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2228</Words>
  <Characters>2373</Characters>
  <Lines>21</Lines>
  <Paragraphs>6</Paragraphs>
  <TotalTime>6</TotalTime>
  <ScaleCrop>false</ScaleCrop>
  <LinksUpToDate>false</LinksUpToDate>
  <CharactersWithSpaces>2412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2022-06-30T06:14:00Z</dcterms:created>
  <dc:creator>微软用户</dc:creator>
  <cp:lastModifiedBy>狗航</cp:lastModifiedBy>
  <cp:lastPrinted>2017-11-27T01:17:00Z</cp:lastPrinted>
  <dcterms:modified xsi:type="dcterms:W3CDTF">2023-04-07T09:50:27Z</dcterms:modified>
  <dc:title>监理公开招标公告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54DD8075FB8D456D897A61098AC587D9</vt:lpwstr>
  </property>
</Properties>
</file>